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EC38" w14:textId="77777777" w:rsidR="00A21AA8" w:rsidRPr="00347A42" w:rsidRDefault="00A21AA8" w:rsidP="00A21AA8">
      <w:pPr>
        <w:pStyle w:val="Default"/>
        <w:rPr>
          <w:lang w:val="en-US"/>
        </w:rPr>
      </w:pPr>
    </w:p>
    <w:p w14:paraId="18107D8D" w14:textId="67B075A8" w:rsidR="007D4594" w:rsidRPr="00347A42" w:rsidRDefault="007D4594" w:rsidP="007D4594">
      <w:pPr>
        <w:pStyle w:val="AralkYok"/>
        <w:jc w:val="center"/>
        <w:rPr>
          <w:rFonts w:eastAsia="Calibri"/>
          <w:b/>
          <w:bCs/>
          <w:sz w:val="24"/>
          <w:szCs w:val="24"/>
        </w:rPr>
      </w:pPr>
      <w:r w:rsidRPr="00347A42">
        <w:rPr>
          <w:rFonts w:eastAsia="Calibri"/>
          <w:b/>
          <w:bCs/>
          <w:sz w:val="24"/>
          <w:szCs w:val="24"/>
        </w:rPr>
        <w:t>RELEVANT PERSON (PERSONAL DATA OWNER) APPLICATION FORM FOR THE PROTECTION OF PERSONAL DATA</w:t>
      </w:r>
    </w:p>
    <w:p w14:paraId="56E6CD0A" w14:textId="1B7E1D44" w:rsidR="007D4594" w:rsidRPr="00347A42" w:rsidRDefault="007D4594" w:rsidP="007D4594">
      <w:pPr>
        <w:pStyle w:val="AralkYok"/>
        <w:jc w:val="center"/>
        <w:rPr>
          <w:rFonts w:eastAsia="Calibri"/>
          <w:b/>
          <w:bCs/>
          <w:sz w:val="24"/>
          <w:szCs w:val="24"/>
        </w:rPr>
      </w:pPr>
      <w:r w:rsidRPr="00347A42">
        <w:rPr>
          <w:rFonts w:eastAsia="Calibri"/>
          <w:b/>
          <w:bCs/>
          <w:sz w:val="24"/>
          <w:szCs w:val="24"/>
        </w:rPr>
        <w:t>DATA OWNER APPLICATION FORM</w:t>
      </w:r>
    </w:p>
    <w:p w14:paraId="595F24EF" w14:textId="77777777" w:rsidR="00A21AA8" w:rsidRPr="00347A42" w:rsidRDefault="00A21AA8" w:rsidP="00A21AA8">
      <w:pPr>
        <w:spacing w:before="6" w:line="120" w:lineRule="exact"/>
        <w:rPr>
          <w:rFonts w:asciiTheme="minorHAnsi" w:hAnsiTheme="minorHAnsi" w:cstheme="minorHAnsi"/>
          <w:sz w:val="13"/>
          <w:szCs w:val="13"/>
        </w:rPr>
      </w:pPr>
    </w:p>
    <w:p w14:paraId="3218C449" w14:textId="77777777" w:rsidR="00A21AA8" w:rsidRPr="00347A42" w:rsidRDefault="00A21AA8" w:rsidP="00A21AA8">
      <w:pPr>
        <w:pStyle w:val="AralkYok"/>
        <w:rPr>
          <w:rFonts w:eastAsia="Calibri"/>
          <w:spacing w:val="1"/>
          <w:sz w:val="24"/>
          <w:szCs w:val="24"/>
        </w:rPr>
      </w:pPr>
    </w:p>
    <w:p w14:paraId="7B2EE7BA" w14:textId="216EEE46" w:rsidR="00A21AA8" w:rsidRPr="00347A42" w:rsidRDefault="003D63B2" w:rsidP="00A21AA8">
      <w:pPr>
        <w:pStyle w:val="AralkYok"/>
        <w:jc w:val="both"/>
        <w:rPr>
          <w:rFonts w:eastAsia="Calibri"/>
          <w:b/>
          <w:bCs/>
          <w:sz w:val="24"/>
          <w:szCs w:val="24"/>
          <w:u w:val="single"/>
        </w:rPr>
      </w:pPr>
      <w:r w:rsidRPr="00347A42">
        <w:rPr>
          <w:rFonts w:eastAsia="Calibri"/>
          <w:b/>
          <w:bCs/>
          <w:spacing w:val="1"/>
          <w:sz w:val="24"/>
          <w:szCs w:val="24"/>
          <w:u w:val="single"/>
        </w:rPr>
        <w:t>GENERAL EXPLANATIONS</w:t>
      </w:r>
      <w:r w:rsidR="00A21AA8" w:rsidRPr="00347A42">
        <w:rPr>
          <w:rFonts w:eastAsia="Calibri"/>
          <w:b/>
          <w:bCs/>
          <w:sz w:val="24"/>
          <w:szCs w:val="24"/>
          <w:u w:val="single"/>
        </w:rPr>
        <w:t>:</w:t>
      </w:r>
    </w:p>
    <w:p w14:paraId="4C33CCC5" w14:textId="35E6F7C4" w:rsidR="007D7C7C" w:rsidRPr="00347A42" w:rsidRDefault="007D7C7C" w:rsidP="007D7C7C">
      <w:pPr>
        <w:pStyle w:val="AralkYok"/>
        <w:jc w:val="both"/>
        <w:rPr>
          <w:rFonts w:eastAsia="Calibri"/>
          <w:sz w:val="24"/>
          <w:szCs w:val="24"/>
        </w:rPr>
      </w:pPr>
      <w:r w:rsidRPr="00347A42">
        <w:rPr>
          <w:rFonts w:eastAsia="Calibri"/>
          <w:sz w:val="24"/>
          <w:szCs w:val="24"/>
        </w:rPr>
        <w:t>In article 11 of the Law, it is stipulated that Personal data owners defined as the data subject in the Personal Data Protection Law No. 6698 (“KVK Law”) can use the rights granted to their personal data (“Data Owner”) and must apply to the Data Controller in order to exercise these rights.</w:t>
      </w:r>
    </w:p>
    <w:p w14:paraId="3B174421" w14:textId="77777777" w:rsidR="00A21AA8" w:rsidRPr="00347A42" w:rsidRDefault="00A21AA8" w:rsidP="00A21AA8">
      <w:pPr>
        <w:pStyle w:val="AralkYok"/>
        <w:jc w:val="both"/>
        <w:rPr>
          <w:sz w:val="24"/>
          <w:szCs w:val="24"/>
        </w:rPr>
      </w:pPr>
    </w:p>
    <w:p w14:paraId="6E01F8D1" w14:textId="412A9A8D" w:rsidR="00304C17" w:rsidRPr="00347A42" w:rsidRDefault="00304C17" w:rsidP="00A21AA8">
      <w:pPr>
        <w:pStyle w:val="AralkYok"/>
        <w:jc w:val="both"/>
        <w:rPr>
          <w:rFonts w:eastAsia="Calibri"/>
          <w:spacing w:val="-2"/>
          <w:sz w:val="24"/>
          <w:szCs w:val="24"/>
        </w:rPr>
      </w:pPr>
      <w:r w:rsidRPr="00347A42">
        <w:rPr>
          <w:rFonts w:eastAsia="Calibri"/>
          <w:spacing w:val="-2"/>
          <w:sz w:val="24"/>
          <w:szCs w:val="24"/>
        </w:rPr>
        <w:t>Pursuant to paragraph 1 of Article 13 of the Law, the applications regarding these rights must be submitted to the data controller OTD ULUSLARARASI BİLİŞİM TEKNOLOJİLERİ TEKNİK DESTEK ve DANIŞMANLIK TİCARET LİMİTED ŞİRKETİ (“Data Controller” or “OTD”) through the following methods.</w:t>
      </w:r>
    </w:p>
    <w:p w14:paraId="61CAEA5E" w14:textId="77777777" w:rsidR="00A21AA8" w:rsidRPr="00347A42" w:rsidRDefault="00A21AA8" w:rsidP="00A21AA8">
      <w:pPr>
        <w:pStyle w:val="AralkYok"/>
        <w:jc w:val="both"/>
        <w:rPr>
          <w:rFonts w:asciiTheme="minorHAnsi" w:eastAsia="Calibri" w:hAnsiTheme="minorHAnsi" w:cstheme="minorHAnsi"/>
          <w:spacing w:val="3"/>
          <w:sz w:val="24"/>
          <w:szCs w:val="24"/>
        </w:rPr>
      </w:pPr>
    </w:p>
    <w:p w14:paraId="408E126F" w14:textId="426F8100" w:rsidR="00A21AA8" w:rsidRPr="00347A42" w:rsidRDefault="00304C17" w:rsidP="00A21AA8">
      <w:pPr>
        <w:pStyle w:val="AralkYok"/>
        <w:rPr>
          <w:rFonts w:eastAsia="Calibri"/>
          <w:b/>
          <w:sz w:val="24"/>
          <w:szCs w:val="24"/>
          <w:u w:val="single"/>
        </w:rPr>
      </w:pPr>
      <w:r w:rsidRPr="00347A42">
        <w:rPr>
          <w:rFonts w:eastAsia="Calibri"/>
          <w:b/>
          <w:sz w:val="24"/>
          <w:szCs w:val="24"/>
          <w:u w:val="single"/>
        </w:rPr>
        <w:t>Application Method</w:t>
      </w:r>
      <w:r w:rsidR="00A21AA8" w:rsidRPr="00347A42">
        <w:rPr>
          <w:rFonts w:eastAsia="Calibri"/>
          <w:b/>
          <w:sz w:val="24"/>
          <w:szCs w:val="24"/>
          <w:u w:val="single"/>
        </w:rPr>
        <w:t>:</w:t>
      </w:r>
    </w:p>
    <w:p w14:paraId="2565F096" w14:textId="3918446E" w:rsidR="00A21AA8" w:rsidRPr="00347A42" w:rsidRDefault="002D0D63" w:rsidP="00A21AA8">
      <w:pPr>
        <w:pStyle w:val="AralkYok"/>
        <w:jc w:val="both"/>
        <w:rPr>
          <w:sz w:val="24"/>
          <w:szCs w:val="24"/>
        </w:rPr>
      </w:pPr>
      <w:r w:rsidRPr="00347A42">
        <w:rPr>
          <w:sz w:val="24"/>
          <w:szCs w:val="24"/>
        </w:rPr>
        <w:t>In accordance with the 1st paragraph of the 13th article of the Law No. 6698 and the Communiqué No. 30356 on the Procedures and Principles of Application to the Data Controller dated 10.03.2018; You can submit your request regarding the exercise of your above-mentioned rights in Turkish and in writing, or by using your registered electronic mail (KEP) address, secure electronic signature, mobile signature or your e-mail address available in OTD records. OTD reserves the right to verify your identity before replying.</w:t>
      </w:r>
    </w:p>
    <w:p w14:paraId="52CB702D" w14:textId="53570337" w:rsidR="00A21AA8" w:rsidRPr="00347A42" w:rsidRDefault="002D0D63" w:rsidP="00A21AA8">
      <w:pPr>
        <w:pStyle w:val="AralkYok"/>
        <w:rPr>
          <w:sz w:val="24"/>
          <w:szCs w:val="24"/>
        </w:rPr>
      </w:pPr>
      <w:r w:rsidRPr="00347A42">
        <w:rPr>
          <w:sz w:val="24"/>
          <w:szCs w:val="24"/>
        </w:rPr>
        <w:t>In your application</w:t>
      </w:r>
      <w:r w:rsidR="00A21AA8" w:rsidRPr="00347A42">
        <w:rPr>
          <w:sz w:val="24"/>
          <w:szCs w:val="24"/>
        </w:rPr>
        <w:t>;</w:t>
      </w:r>
    </w:p>
    <w:p w14:paraId="76A0E2B3" w14:textId="77777777" w:rsidR="002E3EB5" w:rsidRPr="00347A42" w:rsidRDefault="002E3EB5" w:rsidP="002E3EB5">
      <w:pPr>
        <w:pStyle w:val="AralkYok"/>
        <w:numPr>
          <w:ilvl w:val="0"/>
          <w:numId w:val="1"/>
        </w:numPr>
        <w:rPr>
          <w:sz w:val="24"/>
          <w:szCs w:val="24"/>
        </w:rPr>
      </w:pPr>
      <w:r w:rsidRPr="00347A42">
        <w:rPr>
          <w:sz w:val="24"/>
          <w:szCs w:val="24"/>
        </w:rPr>
        <w:t>Your name, surname and, if the application is in writing, your signature,</w:t>
      </w:r>
    </w:p>
    <w:p w14:paraId="1525F3FA" w14:textId="77777777" w:rsidR="002E3EB5" w:rsidRPr="00347A42" w:rsidRDefault="002E3EB5" w:rsidP="002E3EB5">
      <w:pPr>
        <w:pStyle w:val="AralkYok"/>
        <w:numPr>
          <w:ilvl w:val="0"/>
          <w:numId w:val="1"/>
        </w:numPr>
        <w:rPr>
          <w:sz w:val="24"/>
          <w:szCs w:val="24"/>
        </w:rPr>
      </w:pPr>
      <w:r w:rsidRPr="00347A42">
        <w:rPr>
          <w:sz w:val="24"/>
          <w:szCs w:val="24"/>
        </w:rPr>
        <w:t>For citizens of the Republic of Turkey, your TR ID number; your nationality if you are a foreigner; your passport number or ID number, if any,</w:t>
      </w:r>
    </w:p>
    <w:p w14:paraId="6C0D768A" w14:textId="77777777" w:rsidR="002E3EB5" w:rsidRPr="00347A42" w:rsidRDefault="002E3EB5" w:rsidP="002E3EB5">
      <w:pPr>
        <w:pStyle w:val="AralkYok"/>
        <w:numPr>
          <w:ilvl w:val="0"/>
          <w:numId w:val="1"/>
        </w:numPr>
        <w:rPr>
          <w:sz w:val="24"/>
          <w:szCs w:val="24"/>
        </w:rPr>
      </w:pPr>
      <w:r w:rsidRPr="00347A42">
        <w:rPr>
          <w:sz w:val="24"/>
          <w:szCs w:val="24"/>
        </w:rPr>
        <w:t>Your place of residence or workplace address for notification,</w:t>
      </w:r>
    </w:p>
    <w:p w14:paraId="5B89793A" w14:textId="77777777" w:rsidR="002E3EB5" w:rsidRPr="00347A42" w:rsidRDefault="002E3EB5" w:rsidP="002E3EB5">
      <w:pPr>
        <w:pStyle w:val="AralkYok"/>
        <w:numPr>
          <w:ilvl w:val="0"/>
          <w:numId w:val="1"/>
        </w:numPr>
        <w:rPr>
          <w:sz w:val="24"/>
          <w:szCs w:val="24"/>
        </w:rPr>
      </w:pPr>
      <w:r w:rsidRPr="00347A42">
        <w:rPr>
          <w:sz w:val="24"/>
          <w:szCs w:val="24"/>
        </w:rPr>
        <w:t>Your e-mail address, telephone and fax number, if any,</w:t>
      </w:r>
    </w:p>
    <w:p w14:paraId="6C4595DC" w14:textId="4B75C047" w:rsidR="00A21AA8" w:rsidRPr="00347A42" w:rsidRDefault="002E3EB5" w:rsidP="002E3EB5">
      <w:pPr>
        <w:pStyle w:val="AralkYok"/>
        <w:numPr>
          <w:ilvl w:val="0"/>
          <w:numId w:val="1"/>
        </w:numPr>
        <w:rPr>
          <w:sz w:val="24"/>
          <w:szCs w:val="24"/>
        </w:rPr>
      </w:pPr>
      <w:r w:rsidRPr="00347A42">
        <w:rPr>
          <w:sz w:val="24"/>
          <w:szCs w:val="24"/>
        </w:rPr>
        <w:t>Your request subject,</w:t>
      </w:r>
    </w:p>
    <w:p w14:paraId="44931AFF" w14:textId="79CF3A14" w:rsidR="00A21AA8" w:rsidRPr="00347A42" w:rsidRDefault="00557D3F" w:rsidP="00A21AA8">
      <w:pPr>
        <w:pStyle w:val="AralkYok"/>
        <w:jc w:val="both"/>
        <w:rPr>
          <w:sz w:val="24"/>
          <w:szCs w:val="24"/>
        </w:rPr>
      </w:pPr>
      <w:r w:rsidRPr="00347A42">
        <w:rPr>
          <w:sz w:val="24"/>
          <w:szCs w:val="24"/>
        </w:rPr>
        <w:t>shall be included and, if any, relevant information and documents must be attached to the application.</w:t>
      </w:r>
    </w:p>
    <w:p w14:paraId="5A7F8F10" w14:textId="77777777" w:rsidR="00A21AA8" w:rsidRPr="00347A42" w:rsidRDefault="00A21AA8" w:rsidP="00A21AA8">
      <w:pPr>
        <w:pStyle w:val="AralkYok"/>
        <w:jc w:val="both"/>
        <w:rPr>
          <w:sz w:val="24"/>
          <w:szCs w:val="24"/>
        </w:rPr>
      </w:pPr>
    </w:p>
    <w:p w14:paraId="401021C7" w14:textId="0589A75D" w:rsidR="00BF7EB3" w:rsidRPr="00347A42" w:rsidRDefault="00BF7EB3" w:rsidP="00AA5F14">
      <w:pPr>
        <w:numPr>
          <w:ilvl w:val="0"/>
          <w:numId w:val="2"/>
        </w:numPr>
        <w:spacing w:after="160" w:line="256" w:lineRule="auto"/>
        <w:jc w:val="both"/>
        <w:rPr>
          <w:rFonts w:eastAsia="Calibri"/>
          <w:spacing w:val="-12"/>
          <w:sz w:val="24"/>
          <w:szCs w:val="24"/>
        </w:rPr>
      </w:pPr>
      <w:r w:rsidRPr="00347A42">
        <w:rPr>
          <w:rFonts w:eastAsia="Calibri"/>
          <w:spacing w:val="-12"/>
          <w:sz w:val="24"/>
          <w:szCs w:val="24"/>
        </w:rPr>
        <w:t xml:space="preserve">You can make your written applications by filling out this form and attaching the necessary documents to our address as the data controller at </w:t>
      </w:r>
      <w:r w:rsidRPr="00347A42">
        <w:rPr>
          <w:rFonts w:eastAsia="Calibri"/>
          <w:color w:val="000000"/>
          <w:sz w:val="24"/>
          <w:szCs w:val="24"/>
        </w:rPr>
        <w:t>OTD ULUSLARARASI BİLİŞİM TEKNOLOJİLERİ TEKNİK DESTEK ve DANIŞMANLIK TİCARET LİMİTED ŞİRKETİ; Cevizli Mah. Zuhal Cad. No: 46 Ritim İstanbul A-1 Blok D:55 34846 Maltepe – İSTANBUL</w:t>
      </w:r>
      <w:r w:rsidRPr="00347A42">
        <w:rPr>
          <w:rFonts w:eastAsia="Calibri"/>
          <w:spacing w:val="-12"/>
          <w:sz w:val="24"/>
          <w:szCs w:val="24"/>
        </w:rPr>
        <w:t>, and to Otd.Hukuk@onlineteknikdestek.com for applications via e-mail</w:t>
      </w:r>
      <w:r w:rsidR="00A8178A" w:rsidRPr="00347A42">
        <w:rPr>
          <w:rFonts w:eastAsia="Calibri"/>
          <w:spacing w:val="-12"/>
          <w:sz w:val="24"/>
          <w:szCs w:val="24"/>
        </w:rPr>
        <w:t>. According to the nature of this form and your request, information and documents must be provided to us completely and accurately.</w:t>
      </w:r>
    </w:p>
    <w:p w14:paraId="20818E4C" w14:textId="5F4B4268" w:rsidR="00A21AA8" w:rsidRPr="00347A42" w:rsidRDefault="00A8178A" w:rsidP="00BF7EB3">
      <w:pPr>
        <w:spacing w:after="160" w:line="256" w:lineRule="auto"/>
        <w:ind w:left="720"/>
        <w:jc w:val="both"/>
        <w:rPr>
          <w:rFonts w:eastAsia="Calibri"/>
          <w:sz w:val="24"/>
          <w:szCs w:val="24"/>
        </w:rPr>
      </w:pPr>
      <w:r w:rsidRPr="00347A42">
        <w:rPr>
          <w:rFonts w:eastAsia="Calibri"/>
          <w:sz w:val="24"/>
          <w:szCs w:val="24"/>
        </w:rPr>
        <w:t>If the requested information and documents are not provided properly, there may be problems in the full and qualified conduct of the researches to be carried out by OTD based on your request. In this case, OTD declares that it reserves its legal rights.</w:t>
      </w:r>
      <w:r w:rsidR="00A21AA8" w:rsidRPr="00347A42">
        <w:rPr>
          <w:rFonts w:eastAsia="Calibri"/>
          <w:spacing w:val="2"/>
          <w:sz w:val="24"/>
          <w:szCs w:val="24"/>
        </w:rPr>
        <w:t xml:space="preserve"> </w:t>
      </w:r>
    </w:p>
    <w:p w14:paraId="3B2A2667" w14:textId="77777777" w:rsidR="001B2DE5" w:rsidRPr="00347A42" w:rsidRDefault="001B2DE5" w:rsidP="00A21AA8">
      <w:pPr>
        <w:spacing w:before="65"/>
        <w:ind w:right="1992"/>
        <w:jc w:val="both"/>
        <w:rPr>
          <w:b/>
          <w:sz w:val="24"/>
          <w:szCs w:val="24"/>
          <w:u w:val="single"/>
        </w:rPr>
      </w:pPr>
    </w:p>
    <w:p w14:paraId="253CBA0D" w14:textId="448BF5E4" w:rsidR="00A21AA8" w:rsidRPr="00347A42" w:rsidRDefault="006E36E2" w:rsidP="00A21AA8">
      <w:pPr>
        <w:spacing w:before="65"/>
        <w:ind w:right="1992"/>
        <w:jc w:val="both"/>
        <w:rPr>
          <w:rFonts w:asciiTheme="minorHAnsi" w:eastAsia="Calibri" w:hAnsiTheme="minorHAnsi" w:cstheme="minorHAnsi"/>
          <w:b/>
          <w:sz w:val="22"/>
          <w:szCs w:val="22"/>
          <w:u w:val="single"/>
        </w:rPr>
      </w:pPr>
      <w:r w:rsidRPr="00347A42">
        <w:rPr>
          <w:b/>
          <w:sz w:val="24"/>
          <w:szCs w:val="24"/>
          <w:u w:val="single"/>
        </w:rPr>
        <w:t>Contact Information of the Applicant</w:t>
      </w:r>
      <w:r w:rsidR="00A21AA8" w:rsidRPr="00347A42">
        <w:rPr>
          <w:b/>
          <w:sz w:val="24"/>
          <w:szCs w:val="24"/>
          <w:u w:val="single"/>
        </w:rPr>
        <w:t>:</w:t>
      </w:r>
    </w:p>
    <w:p w14:paraId="0DDEF1A1" w14:textId="77777777" w:rsidR="001B2DE5" w:rsidRPr="00347A42" w:rsidRDefault="001B2DE5" w:rsidP="00A21AA8">
      <w:pPr>
        <w:pStyle w:val="AralkYok"/>
        <w:jc w:val="both"/>
        <w:rPr>
          <w:sz w:val="24"/>
          <w:szCs w:val="24"/>
        </w:rPr>
      </w:pPr>
    </w:p>
    <w:p w14:paraId="25BA404B" w14:textId="11C1FD9B" w:rsidR="00A21AA8" w:rsidRPr="00347A42" w:rsidRDefault="006E36E2" w:rsidP="00A21AA8">
      <w:pPr>
        <w:pStyle w:val="AralkYok"/>
        <w:jc w:val="both"/>
        <w:rPr>
          <w:sz w:val="24"/>
          <w:szCs w:val="24"/>
        </w:rPr>
      </w:pPr>
      <w:r w:rsidRPr="00347A42">
        <w:rPr>
          <w:sz w:val="24"/>
          <w:szCs w:val="24"/>
        </w:rPr>
        <w:t>In order to get to know you regarding your application and to carry out the necessary examination in our system as OTD according to your request, the information stated below is requested. Our answers will be delivered to you in writing or electronically. Therefore, please specify the channel you want us to reach you and the relevant information below</w:t>
      </w:r>
      <w:r w:rsidR="00A21AA8" w:rsidRPr="00347A42">
        <w:rPr>
          <w:sz w:val="24"/>
          <w:szCs w:val="24"/>
        </w:rPr>
        <w:t>:</w:t>
      </w:r>
    </w:p>
    <w:p w14:paraId="7541403B" w14:textId="77777777" w:rsidR="00A21AA8" w:rsidRPr="00347A42" w:rsidRDefault="00A21AA8" w:rsidP="00A21AA8">
      <w:pPr>
        <w:spacing w:before="19" w:line="240" w:lineRule="exact"/>
        <w:rPr>
          <w:rFonts w:asciiTheme="minorHAnsi" w:hAnsiTheme="minorHAnsi" w:cstheme="minorHAnsi"/>
          <w:sz w:val="24"/>
          <w:szCs w:val="24"/>
        </w:rPr>
      </w:pPr>
    </w:p>
    <w:p w14:paraId="7C638EEE" w14:textId="4E2AC8B8"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Name:</w:t>
      </w:r>
    </w:p>
    <w:p w14:paraId="126F338E" w14:textId="77777777"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Surname:</w:t>
      </w:r>
    </w:p>
    <w:p w14:paraId="4F198210" w14:textId="77777777"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Turkish Identity Number:</w:t>
      </w:r>
    </w:p>
    <w:p w14:paraId="209F717D" w14:textId="77777777"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Date of birth:</w:t>
      </w:r>
    </w:p>
    <w:p w14:paraId="1FD17B70" w14:textId="77777777"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Email:</w:t>
      </w:r>
    </w:p>
    <w:p w14:paraId="427945EA" w14:textId="4A729930" w:rsidR="00D761F6" w:rsidRPr="00347A42" w:rsidRDefault="00D761F6" w:rsidP="00D761F6">
      <w:pPr>
        <w:pStyle w:val="AralkYok"/>
        <w:ind w:left="360"/>
        <w:jc w:val="both"/>
        <w:rPr>
          <w:rFonts w:eastAsia="Calibri"/>
          <w:sz w:val="24"/>
          <w:szCs w:val="24"/>
        </w:rPr>
      </w:pPr>
      <w:r w:rsidRPr="00347A42">
        <w:rPr>
          <w:rFonts w:eastAsia="Calibri"/>
          <w:sz w:val="24"/>
          <w:szCs w:val="24"/>
        </w:rPr>
        <w:t xml:space="preserve"> (We will be able to respond to You faster if you specify)</w:t>
      </w:r>
    </w:p>
    <w:p w14:paraId="417BEDC3" w14:textId="77777777" w:rsidR="00D761F6" w:rsidRPr="00347A42" w:rsidRDefault="00D761F6" w:rsidP="00D761F6">
      <w:pPr>
        <w:pStyle w:val="AralkYok"/>
        <w:ind w:left="360"/>
        <w:jc w:val="both"/>
        <w:rPr>
          <w:rFonts w:eastAsia="Calibri"/>
          <w:sz w:val="24"/>
          <w:szCs w:val="24"/>
        </w:rPr>
      </w:pPr>
      <w:r w:rsidRPr="00347A42">
        <w:rPr>
          <w:rFonts w:eastAsia="Calibri"/>
          <w:sz w:val="24"/>
          <w:szCs w:val="24"/>
        </w:rPr>
        <w:t>• Address:</w:t>
      </w:r>
    </w:p>
    <w:p w14:paraId="0F3F9A80" w14:textId="4A5D1DD1" w:rsidR="00D761F6" w:rsidRPr="00347A42" w:rsidRDefault="00D761F6" w:rsidP="00D761F6">
      <w:pPr>
        <w:pStyle w:val="AralkYok"/>
        <w:ind w:left="360"/>
        <w:jc w:val="both"/>
        <w:rPr>
          <w:rFonts w:eastAsia="Calibri"/>
          <w:sz w:val="24"/>
          <w:szCs w:val="24"/>
        </w:rPr>
      </w:pPr>
      <w:r w:rsidRPr="00347A42">
        <w:rPr>
          <w:rFonts w:eastAsia="Calibri"/>
          <w:sz w:val="24"/>
          <w:szCs w:val="24"/>
        </w:rPr>
        <w:t>•</w:t>
      </w:r>
      <w:r w:rsidRPr="00347A42">
        <w:rPr>
          <w:rFonts w:eastAsia="Calibri"/>
          <w:sz w:val="24"/>
          <w:szCs w:val="24"/>
        </w:rPr>
        <w:tab/>
        <w:t>Phone number:</w:t>
      </w:r>
    </w:p>
    <w:p w14:paraId="2FA4643C" w14:textId="77777777" w:rsidR="00A21AA8" w:rsidRPr="00347A42" w:rsidRDefault="00A21AA8" w:rsidP="00A21AA8">
      <w:pPr>
        <w:spacing w:line="240" w:lineRule="exact"/>
        <w:ind w:right="6430"/>
        <w:jc w:val="both"/>
        <w:rPr>
          <w:rFonts w:asciiTheme="minorHAnsi" w:eastAsia="Calibri" w:hAnsiTheme="minorHAnsi" w:cstheme="minorHAnsi"/>
          <w:b/>
          <w:sz w:val="22"/>
          <w:szCs w:val="22"/>
        </w:rPr>
      </w:pPr>
    </w:p>
    <w:p w14:paraId="1FB5BBD4" w14:textId="0473C49B" w:rsidR="00767CA1" w:rsidRPr="00347A42" w:rsidRDefault="00767CA1" w:rsidP="00767CA1">
      <w:pPr>
        <w:pStyle w:val="AralkYok"/>
        <w:jc w:val="both"/>
        <w:rPr>
          <w:sz w:val="24"/>
          <w:szCs w:val="24"/>
        </w:rPr>
      </w:pPr>
      <w:r w:rsidRPr="00347A42">
        <w:rPr>
          <w:sz w:val="24"/>
          <w:szCs w:val="24"/>
        </w:rPr>
        <w:t>In order to ensure the security of your personal data, OTD may contact you to confirm that you are the data owner, and may request some information and documents from you in this regard within seven (7) days from the date your application for information is received by the OTD.</w:t>
      </w:r>
    </w:p>
    <w:p w14:paraId="0DC02D9C" w14:textId="684A1A97" w:rsidR="00A21AA8" w:rsidRPr="00347A42" w:rsidRDefault="00767CA1" w:rsidP="00767CA1">
      <w:pPr>
        <w:pStyle w:val="AralkYok"/>
        <w:jc w:val="both"/>
        <w:rPr>
          <w:sz w:val="24"/>
          <w:szCs w:val="24"/>
        </w:rPr>
      </w:pPr>
      <w:r w:rsidRPr="00347A42">
        <w:rPr>
          <w:sz w:val="24"/>
          <w:szCs w:val="24"/>
        </w:rPr>
        <w:t>In case the requested information and documents are missing, the information and documents will have to be completed and forwarded to us upon our request. Until the information and documents are fully transmitted to us, the thirty (30) day period specified in article 13/2 of the Law regarding the conclusion of the request will be suspended.</w:t>
      </w:r>
    </w:p>
    <w:p w14:paraId="20A28534" w14:textId="77777777" w:rsidR="00A21AA8" w:rsidRPr="00347A42" w:rsidRDefault="00A21AA8" w:rsidP="00A21AA8">
      <w:pPr>
        <w:pStyle w:val="AralkYok"/>
        <w:jc w:val="both"/>
        <w:rPr>
          <w:sz w:val="24"/>
          <w:szCs w:val="24"/>
        </w:rPr>
      </w:pPr>
    </w:p>
    <w:p w14:paraId="15DCD2F7" w14:textId="660E17AC" w:rsidR="00A21AA8" w:rsidRPr="00347A42" w:rsidRDefault="00561818" w:rsidP="00A21AA8">
      <w:pPr>
        <w:pStyle w:val="AralkYok"/>
        <w:jc w:val="both"/>
        <w:rPr>
          <w:sz w:val="24"/>
          <w:szCs w:val="24"/>
        </w:rPr>
      </w:pPr>
      <w:r w:rsidRPr="00347A42">
        <w:rPr>
          <w:sz w:val="24"/>
          <w:szCs w:val="24"/>
        </w:rPr>
        <w:t>In order to evaluate your application, please indicate your relationship with our company by answering the information below.</w:t>
      </w:r>
    </w:p>
    <w:p w14:paraId="5396149D" w14:textId="116CEDDC" w:rsidR="00A21AA8" w:rsidRPr="00347A42" w:rsidRDefault="00561818" w:rsidP="00A21AA8">
      <w:pPr>
        <w:pStyle w:val="AralkYok"/>
        <w:jc w:val="both"/>
        <w:rPr>
          <w:sz w:val="24"/>
          <w:szCs w:val="24"/>
        </w:rPr>
      </w:pPr>
      <w:r w:rsidRPr="00347A42">
        <w:rPr>
          <w:sz w:val="24"/>
          <w:szCs w:val="24"/>
        </w:rPr>
        <w:t>Reason for relationship</w:t>
      </w:r>
      <w:r w:rsidR="00A21AA8" w:rsidRPr="00347A42">
        <w:rPr>
          <w:sz w:val="24"/>
          <w:szCs w:val="24"/>
        </w:rPr>
        <w:t xml:space="preserve">:                                                    </w:t>
      </w:r>
    </w:p>
    <w:p w14:paraId="2C9DA4C2" w14:textId="3B870A52" w:rsidR="00336708" w:rsidRPr="00347A42" w:rsidRDefault="00A21AA8" w:rsidP="00336708">
      <w:pPr>
        <w:pStyle w:val="AralkYok"/>
        <w:jc w:val="both"/>
        <w:rPr>
          <w:sz w:val="24"/>
          <w:szCs w:val="24"/>
        </w:rPr>
      </w:pPr>
      <w:r w:rsidRPr="00347A42">
        <w:rPr>
          <w:sz w:val="24"/>
          <w:szCs w:val="24"/>
        </w:rPr>
        <w:t xml:space="preserve">                                                                        </w:t>
      </w:r>
      <w:r w:rsidR="00336708" w:rsidRPr="00347A42">
        <w:rPr>
          <w:sz w:val="24"/>
          <w:szCs w:val="24"/>
        </w:rPr>
        <w:t>o Customer</w:t>
      </w:r>
    </w:p>
    <w:p w14:paraId="36C66BDC" w14:textId="77777777" w:rsidR="00336708" w:rsidRPr="00347A42" w:rsidRDefault="00336708" w:rsidP="00336708">
      <w:pPr>
        <w:pStyle w:val="AralkYok"/>
        <w:ind w:left="4111" w:firstLine="284"/>
        <w:jc w:val="both"/>
        <w:rPr>
          <w:sz w:val="24"/>
          <w:szCs w:val="24"/>
        </w:rPr>
      </w:pPr>
      <w:r w:rsidRPr="00347A42">
        <w:rPr>
          <w:sz w:val="24"/>
          <w:szCs w:val="24"/>
        </w:rPr>
        <w:t>o Visitor</w:t>
      </w:r>
    </w:p>
    <w:p w14:paraId="7524B867" w14:textId="77777777" w:rsidR="00336708" w:rsidRPr="00347A42" w:rsidRDefault="00336708" w:rsidP="00336708">
      <w:pPr>
        <w:pStyle w:val="AralkYok"/>
        <w:ind w:left="4111" w:firstLine="284"/>
        <w:jc w:val="both"/>
        <w:rPr>
          <w:sz w:val="24"/>
          <w:szCs w:val="24"/>
        </w:rPr>
      </w:pPr>
      <w:r w:rsidRPr="00347A42">
        <w:rPr>
          <w:sz w:val="24"/>
          <w:szCs w:val="24"/>
        </w:rPr>
        <w:t>o Business Partner</w:t>
      </w:r>
    </w:p>
    <w:p w14:paraId="1CC32D53" w14:textId="77777777" w:rsidR="00336708" w:rsidRPr="00347A42" w:rsidRDefault="00336708" w:rsidP="00336708">
      <w:pPr>
        <w:pStyle w:val="AralkYok"/>
        <w:ind w:left="4111" w:firstLine="284"/>
        <w:jc w:val="both"/>
        <w:rPr>
          <w:sz w:val="24"/>
          <w:szCs w:val="24"/>
        </w:rPr>
      </w:pPr>
      <w:r w:rsidRPr="00347A42">
        <w:rPr>
          <w:sz w:val="24"/>
          <w:szCs w:val="24"/>
        </w:rPr>
        <w:t>o Dealer</w:t>
      </w:r>
    </w:p>
    <w:p w14:paraId="06AE7DD5" w14:textId="77777777" w:rsidR="00336708" w:rsidRPr="00347A42" w:rsidRDefault="00336708" w:rsidP="00336708">
      <w:pPr>
        <w:pStyle w:val="AralkYok"/>
        <w:ind w:left="4111" w:firstLine="284"/>
        <w:jc w:val="both"/>
        <w:rPr>
          <w:sz w:val="24"/>
          <w:szCs w:val="24"/>
        </w:rPr>
      </w:pPr>
      <w:r w:rsidRPr="00347A42">
        <w:rPr>
          <w:sz w:val="24"/>
          <w:szCs w:val="24"/>
        </w:rPr>
        <w:t>o Supplier</w:t>
      </w:r>
    </w:p>
    <w:p w14:paraId="6F1DFC17" w14:textId="77777777" w:rsidR="00336708" w:rsidRPr="00347A42" w:rsidRDefault="00336708" w:rsidP="00336708">
      <w:pPr>
        <w:pStyle w:val="AralkYok"/>
        <w:ind w:left="4111" w:firstLine="284"/>
        <w:jc w:val="both"/>
        <w:rPr>
          <w:sz w:val="24"/>
          <w:szCs w:val="24"/>
        </w:rPr>
      </w:pPr>
      <w:r w:rsidRPr="00347A42">
        <w:rPr>
          <w:sz w:val="24"/>
          <w:szCs w:val="24"/>
        </w:rPr>
        <w:t>o Former Employee</w:t>
      </w:r>
    </w:p>
    <w:p w14:paraId="6C5CE288" w14:textId="77777777" w:rsidR="00336708" w:rsidRPr="00347A42" w:rsidRDefault="00336708" w:rsidP="00336708">
      <w:pPr>
        <w:pStyle w:val="AralkYok"/>
        <w:ind w:left="4111" w:firstLine="284"/>
        <w:jc w:val="both"/>
        <w:rPr>
          <w:sz w:val="24"/>
          <w:szCs w:val="24"/>
        </w:rPr>
      </w:pPr>
      <w:r w:rsidRPr="00347A42">
        <w:rPr>
          <w:sz w:val="24"/>
          <w:szCs w:val="24"/>
        </w:rPr>
        <w:t>o Job Application/CV Submitter</w:t>
      </w:r>
    </w:p>
    <w:p w14:paraId="7EEE4173" w14:textId="426B7610" w:rsidR="00336708" w:rsidRPr="00347A42" w:rsidRDefault="00336708" w:rsidP="00336708">
      <w:pPr>
        <w:pStyle w:val="AralkYok"/>
        <w:ind w:left="4111" w:firstLine="284"/>
        <w:jc w:val="both"/>
        <w:rPr>
          <w:sz w:val="24"/>
          <w:szCs w:val="24"/>
        </w:rPr>
      </w:pPr>
      <w:r w:rsidRPr="00347A42">
        <w:rPr>
          <w:sz w:val="24"/>
          <w:szCs w:val="24"/>
        </w:rPr>
        <w:t>o Other …………………………</w:t>
      </w:r>
    </w:p>
    <w:p w14:paraId="0249C536" w14:textId="77777777" w:rsidR="00A21AA8" w:rsidRPr="00347A42" w:rsidRDefault="00A21AA8" w:rsidP="00A21AA8">
      <w:pPr>
        <w:pStyle w:val="AralkYok"/>
        <w:jc w:val="both"/>
        <w:rPr>
          <w:sz w:val="24"/>
          <w:szCs w:val="24"/>
        </w:rPr>
      </w:pPr>
    </w:p>
    <w:p w14:paraId="669FE1C8" w14:textId="77777777" w:rsidR="00336708" w:rsidRPr="00347A42" w:rsidRDefault="00336708" w:rsidP="00A21AA8">
      <w:pPr>
        <w:pStyle w:val="AralkYok"/>
        <w:jc w:val="both"/>
        <w:rPr>
          <w:sz w:val="24"/>
          <w:szCs w:val="24"/>
        </w:rPr>
      </w:pPr>
      <w:bookmarkStart w:id="0" w:name="_Hlk58853190"/>
      <w:r w:rsidRPr="00347A42">
        <w:rPr>
          <w:sz w:val="24"/>
          <w:szCs w:val="24"/>
        </w:rPr>
        <w:t>Description (source of your communication, unit you are in contact with, date, duration of attachment, contract, etc.)</w:t>
      </w:r>
      <w:r w:rsidR="00A21AA8" w:rsidRPr="00347A42">
        <w:rPr>
          <w:sz w:val="24"/>
          <w:szCs w:val="24"/>
        </w:rPr>
        <w:t>:</w:t>
      </w:r>
    </w:p>
    <w:p w14:paraId="631F4B62" w14:textId="6755EE32" w:rsidR="00A21AA8" w:rsidRPr="00347A42" w:rsidRDefault="00A21AA8" w:rsidP="00A21AA8">
      <w:pPr>
        <w:pStyle w:val="AralkYok"/>
        <w:jc w:val="both"/>
        <w:rPr>
          <w:sz w:val="24"/>
          <w:szCs w:val="24"/>
        </w:rPr>
      </w:pPr>
      <w:r w:rsidRPr="00347A42">
        <w:rPr>
          <w:sz w:val="24"/>
          <w:szCs w:val="24"/>
        </w:rPr>
        <w:t>…………………………………………………………………………………………………………………………………………………………………………………………………………………………………………………………………………………………………………………………………………………………………………………………………………………………………………………………………………………………………………………………………………………………………</w:t>
      </w:r>
    </w:p>
    <w:bookmarkEnd w:id="0"/>
    <w:p w14:paraId="429BD33C" w14:textId="77777777" w:rsidR="00A21AA8" w:rsidRPr="00347A42" w:rsidRDefault="00A21AA8" w:rsidP="00A21AA8">
      <w:pPr>
        <w:pStyle w:val="AralkYok"/>
        <w:jc w:val="both"/>
        <w:rPr>
          <w:sz w:val="24"/>
          <w:szCs w:val="24"/>
        </w:rPr>
      </w:pPr>
    </w:p>
    <w:p w14:paraId="6F036D1A" w14:textId="2E782501" w:rsidR="00A21AA8" w:rsidRPr="00347A42" w:rsidRDefault="00B1633D" w:rsidP="00A21AA8">
      <w:pPr>
        <w:pStyle w:val="AralkYok"/>
        <w:jc w:val="both"/>
        <w:rPr>
          <w:rFonts w:asciiTheme="minorHAnsi" w:hAnsiTheme="minorHAnsi" w:cstheme="minorHAnsi"/>
          <w:sz w:val="24"/>
          <w:szCs w:val="24"/>
        </w:rPr>
      </w:pPr>
      <w:r w:rsidRPr="00347A42">
        <w:rPr>
          <w:sz w:val="24"/>
          <w:szCs w:val="24"/>
        </w:rPr>
        <w:t>In order to evaluate your application to us, please indicate in detail your request within the scope of your rights under Article 11 of the Personal Data Protection Law No. 6698, which is stated in the first part of this form</w:t>
      </w:r>
      <w:r w:rsidR="00A21AA8" w:rsidRPr="00347A42">
        <w:rPr>
          <w:sz w:val="24"/>
          <w:szCs w:val="24"/>
        </w:rPr>
        <w:t>:</w:t>
      </w:r>
    </w:p>
    <w:p w14:paraId="717D6325" w14:textId="77777777" w:rsidR="00A21AA8" w:rsidRPr="00347A42" w:rsidRDefault="00A21AA8" w:rsidP="00A21AA8">
      <w:pPr>
        <w:rPr>
          <w:rFonts w:asciiTheme="minorHAnsi" w:hAnsiTheme="minorHAnsi" w:cstheme="minorHAnsi"/>
          <w:b/>
        </w:rPr>
      </w:pPr>
    </w:p>
    <w:p w14:paraId="6B32078F" w14:textId="10A16FF3" w:rsidR="00A21AA8" w:rsidRPr="00347A42" w:rsidRDefault="00A21AA8" w:rsidP="00A21AA8">
      <w:pPr>
        <w:pStyle w:val="AralkYok"/>
        <w:jc w:val="both"/>
        <w:rPr>
          <w:sz w:val="24"/>
          <w:szCs w:val="24"/>
        </w:rPr>
      </w:pPr>
      <w:r w:rsidRPr="00347A42">
        <w:rPr>
          <w:sz w:val="24"/>
          <w:szCs w:val="24"/>
        </w:rPr>
        <w:t>:…………………………………………………………………………………………………………………………………………………………………………………………………………………………………………………………………………………………………………………………………………………………………………………………………………………………………………………………………………………………………………………………………………………………………</w:t>
      </w:r>
    </w:p>
    <w:p w14:paraId="1C507028" w14:textId="77777777" w:rsidR="001B2DE5" w:rsidRPr="00347A42" w:rsidRDefault="001B2DE5" w:rsidP="00A21AA8">
      <w:pPr>
        <w:pStyle w:val="AralkYok"/>
        <w:jc w:val="both"/>
        <w:rPr>
          <w:sz w:val="24"/>
          <w:szCs w:val="24"/>
        </w:rPr>
      </w:pPr>
    </w:p>
    <w:p w14:paraId="7958EC1C" w14:textId="34E3A1B3" w:rsidR="00A21AA8" w:rsidRPr="00347A42" w:rsidRDefault="00B1633D" w:rsidP="00A21AA8">
      <w:pPr>
        <w:pStyle w:val="AralkYok"/>
        <w:jc w:val="both"/>
        <w:rPr>
          <w:b/>
          <w:sz w:val="24"/>
          <w:szCs w:val="24"/>
          <w:u w:val="single"/>
        </w:rPr>
      </w:pPr>
      <w:r w:rsidRPr="00347A42">
        <w:rPr>
          <w:b/>
          <w:sz w:val="24"/>
          <w:szCs w:val="24"/>
          <w:u w:val="single"/>
        </w:rPr>
        <w:t>Please choose the method of notifying you of our response to your application</w:t>
      </w:r>
      <w:r w:rsidR="00A21AA8" w:rsidRPr="00347A42">
        <w:rPr>
          <w:b/>
          <w:sz w:val="24"/>
          <w:szCs w:val="24"/>
          <w:u w:val="single"/>
        </w:rPr>
        <w:t>:</w:t>
      </w:r>
    </w:p>
    <w:p w14:paraId="6366F56A" w14:textId="77777777" w:rsidR="00A21AA8" w:rsidRPr="00347A42" w:rsidRDefault="00A21AA8" w:rsidP="00A21AA8">
      <w:pPr>
        <w:rPr>
          <w:rFonts w:asciiTheme="minorHAnsi" w:hAnsiTheme="minorHAnsi" w:cstheme="minorHAnsi"/>
          <w:b/>
        </w:rPr>
      </w:pPr>
    </w:p>
    <w:p w14:paraId="7FE1DE76" w14:textId="6BF91174" w:rsidR="00A21AA8" w:rsidRPr="00347A42" w:rsidRDefault="00B1633D" w:rsidP="00A21AA8">
      <w:pPr>
        <w:pStyle w:val="AralkYok"/>
        <w:numPr>
          <w:ilvl w:val="0"/>
          <w:numId w:val="5"/>
        </w:numPr>
        <w:rPr>
          <w:b/>
          <w:sz w:val="24"/>
          <w:szCs w:val="24"/>
        </w:rPr>
      </w:pPr>
      <w:r w:rsidRPr="00347A42">
        <w:rPr>
          <w:sz w:val="24"/>
          <w:szCs w:val="24"/>
        </w:rPr>
        <w:lastRenderedPageBreak/>
        <w:t>I want it sent to my address.</w:t>
      </w:r>
    </w:p>
    <w:p w14:paraId="172057D8" w14:textId="77777777" w:rsidR="00A21AA8" w:rsidRPr="00347A42" w:rsidRDefault="00A21AA8" w:rsidP="00A21AA8">
      <w:pPr>
        <w:pStyle w:val="AralkYok"/>
        <w:rPr>
          <w:b/>
          <w:sz w:val="24"/>
          <w:szCs w:val="24"/>
        </w:rPr>
      </w:pPr>
    </w:p>
    <w:p w14:paraId="4ED6C06D" w14:textId="0956577C" w:rsidR="00A21AA8" w:rsidRPr="00347A42" w:rsidRDefault="00B1633D" w:rsidP="00A21AA8">
      <w:pPr>
        <w:pStyle w:val="AralkYok"/>
        <w:numPr>
          <w:ilvl w:val="0"/>
          <w:numId w:val="5"/>
        </w:numPr>
        <w:rPr>
          <w:b/>
          <w:sz w:val="24"/>
          <w:szCs w:val="24"/>
        </w:rPr>
      </w:pPr>
      <w:r w:rsidRPr="00347A42">
        <w:rPr>
          <w:sz w:val="24"/>
          <w:szCs w:val="24"/>
        </w:rPr>
        <w:t>I want it to be sent to my e-mail or KEP address</w:t>
      </w:r>
      <w:r w:rsidR="00A21AA8" w:rsidRPr="00347A42">
        <w:rPr>
          <w:sz w:val="24"/>
          <w:szCs w:val="24"/>
        </w:rPr>
        <w:t>.</w:t>
      </w:r>
    </w:p>
    <w:p w14:paraId="7C228C73" w14:textId="08E155B0" w:rsidR="00A21AA8" w:rsidRPr="004E5B0B" w:rsidRDefault="004E5B0B" w:rsidP="00A21AA8">
      <w:pPr>
        <w:pStyle w:val="AralkYok"/>
        <w:rPr>
          <w:bCs/>
          <w:i/>
          <w:sz w:val="24"/>
          <w:szCs w:val="24"/>
        </w:rPr>
      </w:pPr>
      <w:r w:rsidRPr="004E5B0B">
        <w:rPr>
          <w:bCs/>
          <w:i/>
          <w:sz w:val="24"/>
          <w:szCs w:val="24"/>
        </w:rPr>
        <w:t>(If you choos</w:t>
      </w:r>
      <w:bookmarkStart w:id="1" w:name="_GoBack"/>
      <w:bookmarkEnd w:id="1"/>
      <w:r w:rsidRPr="004E5B0B">
        <w:rPr>
          <w:bCs/>
          <w:i/>
          <w:sz w:val="24"/>
          <w:szCs w:val="24"/>
        </w:rPr>
        <w:t>e e-mail method we will be able to respond you faster.)</w:t>
      </w:r>
    </w:p>
    <w:p w14:paraId="47A0E607" w14:textId="77777777" w:rsidR="004E5B0B" w:rsidRPr="00347A42" w:rsidRDefault="004E5B0B" w:rsidP="00A21AA8">
      <w:pPr>
        <w:pStyle w:val="AralkYok"/>
        <w:rPr>
          <w:sz w:val="24"/>
          <w:szCs w:val="24"/>
        </w:rPr>
      </w:pPr>
    </w:p>
    <w:p w14:paraId="5473210C" w14:textId="77777777" w:rsidR="00A21AA8" w:rsidRPr="00347A42" w:rsidRDefault="00A21AA8" w:rsidP="001B2DE5">
      <w:pPr>
        <w:pStyle w:val="AralkYok"/>
        <w:numPr>
          <w:ilvl w:val="0"/>
          <w:numId w:val="6"/>
        </w:numPr>
        <w:ind w:left="426" w:hanging="284"/>
        <w:rPr>
          <w:b/>
          <w:sz w:val="24"/>
          <w:szCs w:val="24"/>
        </w:rPr>
      </w:pPr>
      <w:r w:rsidRPr="00347A42">
        <w:rPr>
          <w:sz w:val="24"/>
          <w:szCs w:val="24"/>
        </w:rPr>
        <w:t>Elden teslim almak istiyorum.</w:t>
      </w:r>
    </w:p>
    <w:p w14:paraId="5FC79A35" w14:textId="34C57D38" w:rsidR="00A21AA8" w:rsidRPr="00347A42" w:rsidRDefault="00B1633D" w:rsidP="00A21AA8">
      <w:pPr>
        <w:pStyle w:val="AralkYok"/>
        <w:rPr>
          <w:i/>
          <w:sz w:val="24"/>
          <w:szCs w:val="24"/>
        </w:rPr>
      </w:pPr>
      <w:r w:rsidRPr="00347A42">
        <w:rPr>
          <w:b/>
          <w:i/>
          <w:sz w:val="24"/>
          <w:szCs w:val="24"/>
        </w:rPr>
        <w:t>(</w:t>
      </w:r>
      <w:r w:rsidRPr="00347A42">
        <w:rPr>
          <w:bCs/>
          <w:i/>
          <w:sz w:val="24"/>
          <w:szCs w:val="24"/>
        </w:rPr>
        <w:t>We will be able to respond to you faster if you choose the e-mail method.</w:t>
      </w:r>
      <w:r w:rsidR="00A21AA8" w:rsidRPr="00347A42">
        <w:rPr>
          <w:i/>
          <w:sz w:val="24"/>
          <w:szCs w:val="24"/>
        </w:rPr>
        <w:t>)</w:t>
      </w:r>
    </w:p>
    <w:p w14:paraId="0773BCB9" w14:textId="77777777" w:rsidR="00A21AA8" w:rsidRPr="00347A42" w:rsidRDefault="00A21AA8" w:rsidP="00A21AA8">
      <w:pPr>
        <w:rPr>
          <w:i/>
          <w:sz w:val="24"/>
          <w:szCs w:val="24"/>
        </w:rPr>
        <w:sectPr w:rsidR="00A21AA8" w:rsidRPr="00347A42">
          <w:pgSz w:w="11910" w:h="16840"/>
          <w:pgMar w:top="1360" w:right="1420" w:bottom="1200" w:left="1200" w:header="0" w:footer="1005" w:gutter="0"/>
          <w:cols w:space="708"/>
        </w:sectPr>
      </w:pPr>
    </w:p>
    <w:p w14:paraId="7E1BB409" w14:textId="77777777" w:rsidR="00A21AA8" w:rsidRPr="00347A42" w:rsidRDefault="00A21AA8" w:rsidP="00A21AA8">
      <w:pPr>
        <w:rPr>
          <w:rFonts w:asciiTheme="minorHAnsi" w:hAnsiTheme="minorHAnsi" w:cstheme="minorHAnsi"/>
          <w:b/>
        </w:rPr>
      </w:pPr>
    </w:p>
    <w:p w14:paraId="07D6AB45" w14:textId="31FD3BD0" w:rsidR="00A21AA8" w:rsidRPr="00347A42" w:rsidRDefault="00C57685" w:rsidP="00A21AA8">
      <w:pPr>
        <w:pStyle w:val="AralkYok"/>
        <w:jc w:val="both"/>
        <w:rPr>
          <w:color w:val="000000" w:themeColor="text1"/>
          <w:sz w:val="24"/>
          <w:szCs w:val="24"/>
        </w:rPr>
      </w:pPr>
      <w:r w:rsidRPr="00347A42">
        <w:rPr>
          <w:color w:val="000000" w:themeColor="text1"/>
          <w:sz w:val="24"/>
          <w:szCs w:val="24"/>
        </w:rPr>
        <w:t>In line with the requests I have stated above, I request that my application to your company be evaluated in accordance with Article 13 of the Law and inform me.</w:t>
      </w:r>
    </w:p>
    <w:p w14:paraId="51751C0E" w14:textId="77777777" w:rsidR="00A21AA8" w:rsidRPr="00347A42" w:rsidRDefault="00A21AA8" w:rsidP="00A21AA8">
      <w:pPr>
        <w:rPr>
          <w:rFonts w:asciiTheme="minorHAnsi" w:hAnsiTheme="minorHAnsi" w:cstheme="minorHAnsi"/>
          <w:b/>
        </w:rPr>
      </w:pPr>
    </w:p>
    <w:p w14:paraId="14C22273" w14:textId="542D853F" w:rsidR="00A21AA8" w:rsidRPr="00347A42" w:rsidRDefault="00C57685" w:rsidP="00A21AA8">
      <w:pPr>
        <w:rPr>
          <w:b/>
          <w:sz w:val="24"/>
          <w:szCs w:val="24"/>
        </w:rPr>
      </w:pPr>
      <w:r w:rsidRPr="00347A42">
        <w:rPr>
          <w:b/>
          <w:sz w:val="24"/>
          <w:szCs w:val="24"/>
        </w:rPr>
        <w:t>Applicant (Personal Data Owner)</w:t>
      </w:r>
      <w:r w:rsidR="00A21AA8" w:rsidRPr="00347A42">
        <w:rPr>
          <w:b/>
          <w:sz w:val="24"/>
          <w:szCs w:val="24"/>
        </w:rPr>
        <w:t>:</w:t>
      </w:r>
    </w:p>
    <w:p w14:paraId="76B055B0" w14:textId="77777777" w:rsidR="00A21AA8" w:rsidRPr="00347A42" w:rsidRDefault="00A21AA8" w:rsidP="00A21AA8">
      <w:pPr>
        <w:rPr>
          <w:b/>
          <w:sz w:val="24"/>
          <w:szCs w:val="24"/>
        </w:rPr>
      </w:pPr>
    </w:p>
    <w:p w14:paraId="6B459176" w14:textId="14AE956A" w:rsidR="00C57685" w:rsidRPr="00347A42" w:rsidRDefault="00C57685" w:rsidP="00C57685">
      <w:pPr>
        <w:rPr>
          <w:b/>
          <w:sz w:val="24"/>
          <w:szCs w:val="24"/>
        </w:rPr>
      </w:pPr>
      <w:r w:rsidRPr="00347A42">
        <w:rPr>
          <w:b/>
          <w:sz w:val="24"/>
          <w:szCs w:val="24"/>
        </w:rPr>
        <w:t>Name and surname</w:t>
      </w:r>
      <w:r w:rsidRPr="00347A42">
        <w:rPr>
          <w:b/>
          <w:sz w:val="24"/>
          <w:szCs w:val="24"/>
        </w:rPr>
        <w:tab/>
        <w:t>:</w:t>
      </w:r>
    </w:p>
    <w:p w14:paraId="66EA3BB3" w14:textId="0A4BA8DE" w:rsidR="00C57685" w:rsidRPr="00347A42" w:rsidRDefault="00C57685" w:rsidP="00C57685">
      <w:pPr>
        <w:rPr>
          <w:b/>
          <w:sz w:val="24"/>
          <w:szCs w:val="24"/>
        </w:rPr>
      </w:pPr>
      <w:r w:rsidRPr="00347A42">
        <w:rPr>
          <w:b/>
          <w:sz w:val="24"/>
          <w:szCs w:val="24"/>
        </w:rPr>
        <w:t>Application date</w:t>
      </w:r>
      <w:r w:rsidRPr="00347A42">
        <w:rPr>
          <w:b/>
          <w:sz w:val="24"/>
          <w:szCs w:val="24"/>
        </w:rPr>
        <w:tab/>
        <w:t>:</w:t>
      </w:r>
    </w:p>
    <w:p w14:paraId="20A4EB05" w14:textId="3EC909F8" w:rsidR="00A21AA8" w:rsidRPr="00347A42" w:rsidRDefault="00C57685" w:rsidP="00C57685">
      <w:pPr>
        <w:rPr>
          <w:b/>
          <w:sz w:val="24"/>
          <w:szCs w:val="24"/>
        </w:rPr>
      </w:pPr>
      <w:r w:rsidRPr="00347A42">
        <w:rPr>
          <w:b/>
          <w:sz w:val="24"/>
          <w:szCs w:val="24"/>
        </w:rPr>
        <w:t xml:space="preserve">Signature              </w:t>
      </w:r>
      <w:r w:rsidRPr="00347A42">
        <w:rPr>
          <w:b/>
          <w:sz w:val="24"/>
          <w:szCs w:val="24"/>
        </w:rPr>
        <w:tab/>
        <w:t>:</w:t>
      </w:r>
    </w:p>
    <w:p w14:paraId="71D8E4B9" w14:textId="77777777" w:rsidR="00A21AA8" w:rsidRPr="00347A42" w:rsidRDefault="00A21AA8" w:rsidP="00A21AA8">
      <w:pPr>
        <w:rPr>
          <w:b/>
          <w:sz w:val="24"/>
          <w:szCs w:val="24"/>
        </w:rPr>
      </w:pPr>
    </w:p>
    <w:p w14:paraId="28CB791B" w14:textId="3A04E666" w:rsidR="00A21AA8" w:rsidRPr="00347A42" w:rsidRDefault="00C57685" w:rsidP="00A21AA8">
      <w:pPr>
        <w:pStyle w:val="AralkYok"/>
        <w:jc w:val="both"/>
        <w:rPr>
          <w:b/>
          <w:bCs/>
          <w:sz w:val="24"/>
          <w:szCs w:val="24"/>
        </w:rPr>
      </w:pPr>
      <w:r w:rsidRPr="00347A42">
        <w:rPr>
          <w:b/>
          <w:bCs/>
          <w:sz w:val="24"/>
          <w:szCs w:val="24"/>
        </w:rPr>
        <w:t>Clarification Text</w:t>
      </w:r>
    </w:p>
    <w:p w14:paraId="20F1C9DE" w14:textId="4BA79A1D" w:rsidR="00A21AA8" w:rsidRPr="00347A42" w:rsidRDefault="00C0755B" w:rsidP="00A21AA8">
      <w:pPr>
        <w:pStyle w:val="AralkYok"/>
        <w:jc w:val="both"/>
        <w:rPr>
          <w:sz w:val="24"/>
          <w:szCs w:val="24"/>
        </w:rPr>
      </w:pPr>
      <w:r w:rsidRPr="00347A42">
        <w:rPr>
          <w:sz w:val="24"/>
          <w:szCs w:val="24"/>
        </w:rPr>
        <w:t>This application form has been prepared in order to define your relationship with our Company for the evaluation and conclusion of your application, to respond to the requests in your application, to determine your personal data as the relevant person and to respond to your relevant application correctly and within due time in accordance with applicable legislations. OTD reserves the right to request additional documents and information (copy of identity card or driver's license, etc.) for identification and authorization determination, in order to eliminate legal risks that may arise from illegal and unfair data sharing and especially to ensure the security of your personal data. In the event that the information regarding your requests you submit within the scope of the form is not correct and up-to-date or an unauthorized application is made; OTD does not accept responsibility for such false information or unauthorized application requests. In case of an unauthorized application and if it is determined that the information is not correct and up-to-date; Our Company will not take any responsibility and in this case, our Company reserves the right to reject the application. The information and documents specified in this form and communicated to us will be processed by our Company limited to the purposes of evaluating, responding and finalizing the application made in accordance with Article 13 of the Law. The information obtained within the scope of this form and application may be collected in written, verbal, electronic or physical environment. In line with the investigation carried out within this scope, the relevant information may be shared with the company and its affiliates, as well as with third parties and companies from which service is received, such as a lawyer's office, in order to finalize the application in question</w:t>
      </w:r>
      <w:r w:rsidR="00A21AA8" w:rsidRPr="00347A42">
        <w:rPr>
          <w:sz w:val="24"/>
          <w:szCs w:val="24"/>
        </w:rPr>
        <w:t xml:space="preserve">. </w:t>
      </w:r>
    </w:p>
    <w:p w14:paraId="76DA00F1" w14:textId="77777777" w:rsidR="00A21AA8" w:rsidRPr="00347A42" w:rsidRDefault="00A21AA8" w:rsidP="00A21AA8">
      <w:pPr>
        <w:pStyle w:val="Default"/>
        <w:rPr>
          <w:b/>
          <w:bCs/>
          <w:sz w:val="23"/>
          <w:szCs w:val="23"/>
          <w:lang w:val="en-US"/>
        </w:rPr>
      </w:pPr>
    </w:p>
    <w:p w14:paraId="24631FB4" w14:textId="4F9EFF17" w:rsidR="00A21AA8" w:rsidRPr="00347A42" w:rsidRDefault="00B9653C" w:rsidP="00A21AA8">
      <w:pPr>
        <w:pStyle w:val="Default"/>
        <w:rPr>
          <w:sz w:val="23"/>
          <w:szCs w:val="23"/>
          <w:lang w:val="en-US"/>
        </w:rPr>
      </w:pPr>
      <w:r w:rsidRPr="00347A42">
        <w:rPr>
          <w:b/>
          <w:bCs/>
          <w:sz w:val="23"/>
          <w:szCs w:val="23"/>
          <w:lang w:val="en-US"/>
        </w:rPr>
        <w:t>Data Controller</w:t>
      </w:r>
      <w:r w:rsidR="00A21AA8" w:rsidRPr="00347A42">
        <w:rPr>
          <w:b/>
          <w:bCs/>
          <w:sz w:val="23"/>
          <w:szCs w:val="23"/>
          <w:lang w:val="en-US"/>
        </w:rPr>
        <w:t xml:space="preserve">: </w:t>
      </w:r>
      <w:r w:rsidR="00A21AA8" w:rsidRPr="00347A42">
        <w:rPr>
          <w:color w:val="000000" w:themeColor="text1"/>
          <w:lang w:val="en-US"/>
        </w:rPr>
        <w:t xml:space="preserve">OTD ULUSLARARASI BİLİŞİM TEKNOLOJİLERİ TEKNİK DESTEK ve DANIŞMANLIK TİCARET LİMİTED ŞİRKETİ      </w:t>
      </w:r>
    </w:p>
    <w:p w14:paraId="09C40380" w14:textId="4558636B" w:rsidR="00A21AA8" w:rsidRPr="00347A42" w:rsidRDefault="00B9653C" w:rsidP="00A21AA8">
      <w:pPr>
        <w:pStyle w:val="Default"/>
        <w:rPr>
          <w:sz w:val="23"/>
          <w:szCs w:val="23"/>
          <w:lang w:val="en-US"/>
        </w:rPr>
      </w:pPr>
      <w:r w:rsidRPr="00347A42">
        <w:rPr>
          <w:sz w:val="23"/>
          <w:szCs w:val="23"/>
          <w:lang w:val="en-US"/>
        </w:rPr>
        <w:t>E-mail address</w:t>
      </w:r>
      <w:r w:rsidR="00A21AA8" w:rsidRPr="00347A42">
        <w:rPr>
          <w:sz w:val="23"/>
          <w:szCs w:val="23"/>
          <w:lang w:val="en-US"/>
        </w:rPr>
        <w:t xml:space="preserve"> : </w:t>
      </w:r>
      <w:r w:rsidR="004C1502" w:rsidRPr="00347A42">
        <w:rPr>
          <w:sz w:val="23"/>
          <w:szCs w:val="23"/>
          <w:lang w:val="en-US"/>
        </w:rPr>
        <w:t>O</w:t>
      </w:r>
      <w:r w:rsidR="00A21AA8" w:rsidRPr="00347A42">
        <w:rPr>
          <w:sz w:val="23"/>
          <w:szCs w:val="23"/>
          <w:lang w:val="en-US"/>
        </w:rPr>
        <w:t>td.</w:t>
      </w:r>
      <w:r w:rsidR="004C1502" w:rsidRPr="00347A42">
        <w:rPr>
          <w:sz w:val="23"/>
          <w:szCs w:val="23"/>
          <w:lang w:val="en-US"/>
        </w:rPr>
        <w:t>Hukuk</w:t>
      </w:r>
      <w:r w:rsidR="00A21AA8" w:rsidRPr="00347A42">
        <w:rPr>
          <w:sz w:val="23"/>
          <w:szCs w:val="23"/>
          <w:lang w:val="en-US"/>
        </w:rPr>
        <w:t>@onlineteknikdestek.com</w:t>
      </w:r>
    </w:p>
    <w:p w14:paraId="3FC70770" w14:textId="0B1902B7" w:rsidR="00A21AA8" w:rsidRPr="00347A42" w:rsidRDefault="00B9653C" w:rsidP="00A21AA8">
      <w:pPr>
        <w:pStyle w:val="Default"/>
        <w:rPr>
          <w:rFonts w:ascii="Segoe UI" w:hAnsi="Segoe UI" w:cs="Segoe UI"/>
          <w:sz w:val="19"/>
          <w:szCs w:val="19"/>
          <w:lang w:val="en-US"/>
        </w:rPr>
      </w:pPr>
      <w:r w:rsidRPr="00347A42">
        <w:rPr>
          <w:sz w:val="23"/>
          <w:szCs w:val="23"/>
          <w:lang w:val="en-US"/>
        </w:rPr>
        <w:t>Telephone</w:t>
      </w:r>
      <w:r w:rsidR="00A21AA8" w:rsidRPr="00347A42">
        <w:rPr>
          <w:sz w:val="23"/>
          <w:szCs w:val="23"/>
          <w:lang w:val="en-US"/>
        </w:rPr>
        <w:t>: 0212 335 6456</w:t>
      </w:r>
    </w:p>
    <w:p w14:paraId="51752788" w14:textId="77777777" w:rsidR="00A21AA8" w:rsidRPr="00347A42" w:rsidRDefault="00A21AA8" w:rsidP="00A21AA8">
      <w:pPr>
        <w:rPr>
          <w:rFonts w:asciiTheme="minorHAnsi" w:hAnsiTheme="minorHAnsi" w:cstheme="minorHAnsi"/>
          <w:b/>
        </w:rPr>
      </w:pPr>
    </w:p>
    <w:p w14:paraId="167A7010" w14:textId="39FBC614" w:rsidR="00A21AA8" w:rsidRPr="00347A42" w:rsidRDefault="00B9653C" w:rsidP="00A21AA8">
      <w:pPr>
        <w:rPr>
          <w:b/>
          <w:sz w:val="24"/>
          <w:szCs w:val="24"/>
        </w:rPr>
      </w:pPr>
      <w:r w:rsidRPr="00347A42">
        <w:rPr>
          <w:b/>
          <w:sz w:val="24"/>
          <w:szCs w:val="24"/>
        </w:rPr>
        <w:t>Applicant (Personal Data Owner)</w:t>
      </w:r>
      <w:r w:rsidR="00A21AA8" w:rsidRPr="00347A42">
        <w:rPr>
          <w:b/>
          <w:sz w:val="24"/>
          <w:szCs w:val="24"/>
        </w:rPr>
        <w:t>:</w:t>
      </w:r>
    </w:p>
    <w:p w14:paraId="7229DF9D" w14:textId="77777777" w:rsidR="00A21AA8" w:rsidRPr="00347A42" w:rsidRDefault="00A21AA8" w:rsidP="00A21AA8">
      <w:pPr>
        <w:rPr>
          <w:b/>
          <w:sz w:val="24"/>
          <w:szCs w:val="24"/>
        </w:rPr>
      </w:pPr>
    </w:p>
    <w:p w14:paraId="7C857142" w14:textId="4FFC914D" w:rsidR="00B9653C" w:rsidRPr="00347A42" w:rsidRDefault="00B9653C" w:rsidP="00B9653C">
      <w:pPr>
        <w:ind w:left="360"/>
        <w:rPr>
          <w:b/>
          <w:sz w:val="24"/>
          <w:szCs w:val="24"/>
        </w:rPr>
      </w:pPr>
      <w:r w:rsidRPr="00347A42">
        <w:rPr>
          <w:b/>
          <w:sz w:val="24"/>
          <w:szCs w:val="24"/>
        </w:rPr>
        <w:t>Name and surname        :</w:t>
      </w:r>
    </w:p>
    <w:p w14:paraId="2656F5AD" w14:textId="20558D96" w:rsidR="00B9653C" w:rsidRPr="00347A42" w:rsidRDefault="00B9653C" w:rsidP="00B9653C">
      <w:pPr>
        <w:ind w:left="360"/>
        <w:rPr>
          <w:b/>
          <w:sz w:val="24"/>
          <w:szCs w:val="24"/>
        </w:rPr>
      </w:pPr>
      <w:r w:rsidRPr="00347A42">
        <w:rPr>
          <w:b/>
          <w:sz w:val="24"/>
          <w:szCs w:val="24"/>
        </w:rPr>
        <w:t xml:space="preserve">Application date </w:t>
      </w:r>
      <w:r w:rsidRPr="00347A42">
        <w:rPr>
          <w:b/>
          <w:sz w:val="24"/>
          <w:szCs w:val="24"/>
        </w:rPr>
        <w:tab/>
      </w:r>
      <w:r w:rsidRPr="00347A42">
        <w:rPr>
          <w:b/>
          <w:sz w:val="24"/>
          <w:szCs w:val="24"/>
        </w:rPr>
        <w:tab/>
        <w:t>:</w:t>
      </w:r>
    </w:p>
    <w:p w14:paraId="220FA380" w14:textId="6ECC6B30" w:rsidR="00A21AA8" w:rsidRPr="00347A42" w:rsidRDefault="00B9653C" w:rsidP="00B9653C">
      <w:pPr>
        <w:ind w:left="360"/>
      </w:pPr>
      <w:r w:rsidRPr="00347A42">
        <w:rPr>
          <w:b/>
          <w:sz w:val="24"/>
          <w:szCs w:val="24"/>
        </w:rPr>
        <w:t xml:space="preserve">Signature                    </w:t>
      </w:r>
      <w:r w:rsidRPr="00347A42">
        <w:rPr>
          <w:b/>
          <w:sz w:val="24"/>
          <w:szCs w:val="24"/>
        </w:rPr>
        <w:tab/>
        <w:t>:</w:t>
      </w:r>
    </w:p>
    <w:p w14:paraId="1109BE34" w14:textId="77777777" w:rsidR="00347A42" w:rsidRPr="00347A42" w:rsidRDefault="00347A42">
      <w:pPr>
        <w:ind w:left="360"/>
      </w:pPr>
    </w:p>
    <w:sectPr w:rsidR="00347A42" w:rsidRPr="00347A42" w:rsidSect="00B9653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DB3D" w14:textId="77777777" w:rsidR="008D6FE1" w:rsidRDefault="008D6FE1" w:rsidP="003A23F8">
      <w:r>
        <w:separator/>
      </w:r>
    </w:p>
  </w:endnote>
  <w:endnote w:type="continuationSeparator" w:id="0">
    <w:p w14:paraId="51361928" w14:textId="77777777" w:rsidR="008D6FE1" w:rsidRDefault="008D6FE1" w:rsidP="003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897D" w14:textId="77777777" w:rsidR="008D6FE1" w:rsidRDefault="008D6FE1" w:rsidP="003A23F8">
      <w:r>
        <w:separator/>
      </w:r>
    </w:p>
  </w:footnote>
  <w:footnote w:type="continuationSeparator" w:id="0">
    <w:p w14:paraId="468888D1" w14:textId="77777777" w:rsidR="008D6FE1" w:rsidRDefault="008D6FE1" w:rsidP="003A2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F51"/>
    <w:multiLevelType w:val="hybridMultilevel"/>
    <w:tmpl w:val="3E9066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5E044E"/>
    <w:multiLevelType w:val="hybridMultilevel"/>
    <w:tmpl w:val="6C38FF74"/>
    <w:lvl w:ilvl="0" w:tplc="AFB2F6B0">
      <w:start w:val="3"/>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7A60BD"/>
    <w:multiLevelType w:val="hybridMultilevel"/>
    <w:tmpl w:val="4A5C3C7C"/>
    <w:lvl w:ilvl="0" w:tplc="8CBCA3CE">
      <w:numFmt w:val="bullet"/>
      <w:lvlText w:val="☐"/>
      <w:lvlJc w:val="left"/>
      <w:pPr>
        <w:ind w:left="720" w:hanging="360"/>
      </w:pPr>
      <w:rPr>
        <w:rFonts w:ascii="MS Gothic" w:eastAsia="MS Gothic" w:hAnsi="MS Gothic" w:cs="MS Gothic" w:hint="eastAsia"/>
        <w:w w:val="100"/>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3A913C4"/>
    <w:multiLevelType w:val="hybridMultilevel"/>
    <w:tmpl w:val="A358D1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8F53D7B"/>
    <w:multiLevelType w:val="hybridMultilevel"/>
    <w:tmpl w:val="E6DABE34"/>
    <w:lvl w:ilvl="0" w:tplc="8CBCA3CE">
      <w:numFmt w:val="bullet"/>
      <w:lvlText w:val="☐"/>
      <w:lvlJc w:val="left"/>
      <w:pPr>
        <w:ind w:left="374" w:hanging="272"/>
      </w:pPr>
      <w:rPr>
        <w:rFonts w:ascii="MS Gothic" w:eastAsia="MS Gothic" w:hAnsi="MS Gothic" w:cs="MS Gothic" w:hint="eastAsia"/>
        <w:w w:val="100"/>
        <w:sz w:val="22"/>
        <w:szCs w:val="22"/>
      </w:rPr>
    </w:lvl>
    <w:lvl w:ilvl="1" w:tplc="9BB4B04C">
      <w:numFmt w:val="bullet"/>
      <w:lvlText w:val="•"/>
      <w:lvlJc w:val="left"/>
      <w:pPr>
        <w:ind w:left="822" w:hanging="272"/>
      </w:pPr>
    </w:lvl>
    <w:lvl w:ilvl="2" w:tplc="D2FCC976">
      <w:numFmt w:val="bullet"/>
      <w:lvlText w:val="•"/>
      <w:lvlJc w:val="left"/>
      <w:pPr>
        <w:ind w:left="1264" w:hanging="272"/>
      </w:pPr>
    </w:lvl>
    <w:lvl w:ilvl="3" w:tplc="3FB43F7A">
      <w:numFmt w:val="bullet"/>
      <w:lvlText w:val="•"/>
      <w:lvlJc w:val="left"/>
      <w:pPr>
        <w:ind w:left="1707" w:hanging="272"/>
      </w:pPr>
    </w:lvl>
    <w:lvl w:ilvl="4" w:tplc="A6B62BE2">
      <w:numFmt w:val="bullet"/>
      <w:lvlText w:val="•"/>
      <w:lvlJc w:val="left"/>
      <w:pPr>
        <w:ind w:left="2149" w:hanging="272"/>
      </w:pPr>
    </w:lvl>
    <w:lvl w:ilvl="5" w:tplc="E802181E">
      <w:numFmt w:val="bullet"/>
      <w:lvlText w:val="•"/>
      <w:lvlJc w:val="left"/>
      <w:pPr>
        <w:ind w:left="2592" w:hanging="272"/>
      </w:pPr>
    </w:lvl>
    <w:lvl w:ilvl="6" w:tplc="A64AEBBC">
      <w:numFmt w:val="bullet"/>
      <w:lvlText w:val="•"/>
      <w:lvlJc w:val="left"/>
      <w:pPr>
        <w:ind w:left="3034" w:hanging="272"/>
      </w:pPr>
    </w:lvl>
    <w:lvl w:ilvl="7" w:tplc="3A0A1EE8">
      <w:numFmt w:val="bullet"/>
      <w:lvlText w:val="•"/>
      <w:lvlJc w:val="left"/>
      <w:pPr>
        <w:ind w:left="3477" w:hanging="272"/>
      </w:pPr>
    </w:lvl>
    <w:lvl w:ilvl="8" w:tplc="336C2CB4">
      <w:numFmt w:val="bullet"/>
      <w:lvlText w:val="•"/>
      <w:lvlJc w:val="left"/>
      <w:pPr>
        <w:ind w:left="3919" w:hanging="272"/>
      </w:pPr>
    </w:lvl>
  </w:abstractNum>
  <w:abstractNum w:abstractNumId="5" w15:restartNumberingAfterBreak="0">
    <w:nsid w:val="66A75D32"/>
    <w:multiLevelType w:val="hybridMultilevel"/>
    <w:tmpl w:val="4FEC5F6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95"/>
    <w:rsid w:val="000C492B"/>
    <w:rsid w:val="001B2DE5"/>
    <w:rsid w:val="0022352E"/>
    <w:rsid w:val="002D0D63"/>
    <w:rsid w:val="002E3EB5"/>
    <w:rsid w:val="00304C17"/>
    <w:rsid w:val="00336708"/>
    <w:rsid w:val="00347A42"/>
    <w:rsid w:val="003A23F8"/>
    <w:rsid w:val="003D63B2"/>
    <w:rsid w:val="004C1502"/>
    <w:rsid w:val="004E5B0B"/>
    <w:rsid w:val="00557D3F"/>
    <w:rsid w:val="00561818"/>
    <w:rsid w:val="005C23B3"/>
    <w:rsid w:val="005D66F3"/>
    <w:rsid w:val="006A5B93"/>
    <w:rsid w:val="006E36E2"/>
    <w:rsid w:val="00767CA1"/>
    <w:rsid w:val="007D4594"/>
    <w:rsid w:val="007D7C7C"/>
    <w:rsid w:val="0088233A"/>
    <w:rsid w:val="008D6FE1"/>
    <w:rsid w:val="009460B8"/>
    <w:rsid w:val="00995E5F"/>
    <w:rsid w:val="00A21AA8"/>
    <w:rsid w:val="00A8178A"/>
    <w:rsid w:val="00B1633D"/>
    <w:rsid w:val="00B9653C"/>
    <w:rsid w:val="00BB27BA"/>
    <w:rsid w:val="00BF7EB3"/>
    <w:rsid w:val="00C0755B"/>
    <w:rsid w:val="00C57685"/>
    <w:rsid w:val="00C70895"/>
    <w:rsid w:val="00CD784D"/>
    <w:rsid w:val="00D761F6"/>
    <w:rsid w:val="00FA4A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8B6"/>
  <w15:chartTrackingRefBased/>
  <w15:docId w15:val="{0C754F29-8650-47CF-82D6-B5BE910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A8"/>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AA8"/>
    <w:rPr>
      <w:color w:val="0563C1" w:themeColor="hyperlink"/>
      <w:u w:val="single"/>
    </w:rPr>
  </w:style>
  <w:style w:type="paragraph" w:styleId="AralkYok">
    <w:name w:val="No Spacing"/>
    <w:uiPriority w:val="1"/>
    <w:qFormat/>
    <w:rsid w:val="00A21AA8"/>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A21A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VarsaylanParagrafYazTipi"/>
    <w:uiPriority w:val="99"/>
    <w:semiHidden/>
    <w:unhideWhenUsed/>
    <w:rsid w:val="00FA4AA9"/>
    <w:rPr>
      <w:color w:val="605E5C"/>
      <w:shd w:val="clear" w:color="auto" w:fill="E1DFDD"/>
    </w:rPr>
  </w:style>
  <w:style w:type="paragraph" w:styleId="stBilgi">
    <w:name w:val="header"/>
    <w:basedOn w:val="Normal"/>
    <w:link w:val="stBilgiChar"/>
    <w:uiPriority w:val="99"/>
    <w:unhideWhenUsed/>
    <w:rsid w:val="003A23F8"/>
    <w:pPr>
      <w:tabs>
        <w:tab w:val="center" w:pos="4536"/>
        <w:tab w:val="right" w:pos="9072"/>
      </w:tabs>
    </w:pPr>
  </w:style>
  <w:style w:type="character" w:customStyle="1" w:styleId="stBilgiChar">
    <w:name w:val="Üst Bilgi Char"/>
    <w:basedOn w:val="VarsaylanParagrafYazTipi"/>
    <w:link w:val="stBilgi"/>
    <w:uiPriority w:val="99"/>
    <w:rsid w:val="003A23F8"/>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3A23F8"/>
    <w:pPr>
      <w:tabs>
        <w:tab w:val="center" w:pos="4536"/>
        <w:tab w:val="right" w:pos="9072"/>
      </w:tabs>
    </w:pPr>
  </w:style>
  <w:style w:type="character" w:customStyle="1" w:styleId="AltBilgiChar">
    <w:name w:val="Alt Bilgi Char"/>
    <w:basedOn w:val="VarsaylanParagrafYazTipi"/>
    <w:link w:val="AltBilgi"/>
    <w:uiPriority w:val="99"/>
    <w:rsid w:val="003A23F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6369</Characters>
  <Application>Microsoft Office Word</Application>
  <DocSecurity>0</DocSecurity>
  <Lines>254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Serenay Gülbiten</dc:creator>
  <cp:keywords/>
  <dc:description/>
  <cp:lastModifiedBy>PC</cp:lastModifiedBy>
  <cp:revision>3</cp:revision>
  <dcterms:created xsi:type="dcterms:W3CDTF">2023-02-03T19:31:00Z</dcterms:created>
  <dcterms:modified xsi:type="dcterms:W3CDTF">2023-02-06T08:16:00Z</dcterms:modified>
</cp:coreProperties>
</file>